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2AAA" w14:textId="77777777" w:rsidR="00566DFD" w:rsidRPr="008506C5" w:rsidRDefault="00566DFD" w:rsidP="00566DFD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 w:rsidRPr="008506C5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Pr="008506C5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８</w:t>
      </w:r>
      <w:r w:rsidRPr="008506C5">
        <w:rPr>
          <w:rFonts w:hAnsi="ＭＳ 明朝" w:hint="eastAsia"/>
          <w:szCs w:val="21"/>
        </w:rPr>
        <w:t>条関係）</w:t>
      </w:r>
    </w:p>
    <w:p w14:paraId="2E868E2E" w14:textId="77777777" w:rsidR="00566DFD" w:rsidRPr="008506C5" w:rsidRDefault="00566DFD" w:rsidP="00566DFD">
      <w:pPr>
        <w:autoSpaceDE w:val="0"/>
        <w:autoSpaceDN w:val="0"/>
        <w:rPr>
          <w:rFonts w:hAnsi="ＭＳ 明朝"/>
          <w:szCs w:val="21"/>
        </w:rPr>
      </w:pPr>
    </w:p>
    <w:p w14:paraId="7B094D0E" w14:textId="77777777" w:rsidR="00566DFD" w:rsidRPr="008506C5" w:rsidRDefault="00566DFD" w:rsidP="00566DFD">
      <w:pPr>
        <w:autoSpaceDE w:val="0"/>
        <w:autoSpaceDN w:val="0"/>
        <w:jc w:val="center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伊豆市高齢者急発進等</w:t>
      </w:r>
      <w:r>
        <w:rPr>
          <w:rFonts w:hAnsi="ＭＳ 明朝" w:hint="eastAsia"/>
          <w:szCs w:val="21"/>
        </w:rPr>
        <w:t>抑制装置設置補助金交付</w:t>
      </w:r>
      <w:r w:rsidRPr="008506C5">
        <w:rPr>
          <w:rFonts w:hAnsi="ＭＳ 明朝" w:hint="eastAsia"/>
          <w:szCs w:val="21"/>
        </w:rPr>
        <w:t>請求書</w:t>
      </w:r>
    </w:p>
    <w:p w14:paraId="2EDE03D4" w14:textId="77777777" w:rsidR="00566DFD" w:rsidRPr="008506C5" w:rsidRDefault="00566DFD" w:rsidP="00566DFD">
      <w:pPr>
        <w:autoSpaceDE w:val="0"/>
        <w:autoSpaceDN w:val="0"/>
        <w:jc w:val="right"/>
        <w:rPr>
          <w:rFonts w:hAnsi="ＭＳ 明朝"/>
          <w:szCs w:val="21"/>
        </w:rPr>
      </w:pPr>
    </w:p>
    <w:p w14:paraId="1645ABAB" w14:textId="77777777" w:rsidR="00566DFD" w:rsidRPr="008506C5" w:rsidRDefault="00566DFD" w:rsidP="00566DFD">
      <w:pPr>
        <w:autoSpaceDE w:val="0"/>
        <w:autoSpaceDN w:val="0"/>
        <w:jc w:val="righ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　　　年　　　月　　　日</w:t>
      </w:r>
    </w:p>
    <w:p w14:paraId="09D775D3" w14:textId="77777777" w:rsidR="00566DFD" w:rsidRPr="008506C5" w:rsidRDefault="00566DFD" w:rsidP="00566DFD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伊豆市長　様</w:t>
      </w:r>
    </w:p>
    <w:p w14:paraId="29CFC3B2" w14:textId="77777777" w:rsidR="00566DFD" w:rsidRPr="008506C5" w:rsidRDefault="00566DFD" w:rsidP="00566DFD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住所　　　　　　　　　　　　　　　　</w:t>
      </w:r>
    </w:p>
    <w:p w14:paraId="2293454E" w14:textId="77777777" w:rsidR="00566DFD" w:rsidRPr="008506C5" w:rsidRDefault="00566DFD" w:rsidP="00566DFD">
      <w:pPr>
        <w:autoSpaceDE w:val="0"/>
        <w:autoSpaceDN w:val="0"/>
        <w:ind w:rightChars="68" w:right="137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申請者氏名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</w:instrText>
      </w:r>
      <w:r>
        <w:rPr>
          <w:rFonts w:hAnsi="ＭＳ 明朝" w:hint="eastAsia"/>
          <w:szCs w:val="21"/>
        </w:rPr>
        <w:instrText>eq \o\ac(○,</w:instrText>
      </w:r>
      <w:r w:rsidRPr="00B457C3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 w:hint="eastAsia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 w:rsidRPr="008506C5">
        <w:rPr>
          <w:rFonts w:hAnsi="ＭＳ 明朝" w:hint="eastAsia"/>
          <w:szCs w:val="21"/>
        </w:rPr>
        <w:t xml:space="preserve">　</w:t>
      </w:r>
    </w:p>
    <w:p w14:paraId="6CF89979" w14:textId="77777777" w:rsidR="00566DFD" w:rsidRPr="008506C5" w:rsidRDefault="00566DFD" w:rsidP="00566DFD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電話番号　　　　　　　　　　　　　　</w:t>
      </w:r>
    </w:p>
    <w:p w14:paraId="0E1EB686" w14:textId="009CE813" w:rsidR="00566DFD" w:rsidRDefault="00566DFD" w:rsidP="00566DFD">
      <w:pPr>
        <w:autoSpaceDE w:val="0"/>
        <w:autoSpaceDN w:val="0"/>
        <w:rPr>
          <w:rFonts w:hAnsi="ＭＳ 明朝"/>
          <w:szCs w:val="21"/>
        </w:rPr>
      </w:pPr>
    </w:p>
    <w:p w14:paraId="1E7FDD72" w14:textId="7A24E969" w:rsidR="00BC6281" w:rsidRDefault="00BC6281" w:rsidP="00566DFD">
      <w:pPr>
        <w:autoSpaceDE w:val="0"/>
        <w:autoSpaceDN w:val="0"/>
        <w:rPr>
          <w:rFonts w:hAnsi="ＭＳ 明朝"/>
          <w:szCs w:val="21"/>
        </w:rPr>
      </w:pPr>
    </w:p>
    <w:p w14:paraId="751B5069" w14:textId="77777777" w:rsidR="00BC6281" w:rsidRDefault="00BC6281" w:rsidP="00566DFD">
      <w:pPr>
        <w:autoSpaceDE w:val="0"/>
        <w:autoSpaceDN w:val="0"/>
        <w:rPr>
          <w:rFonts w:hAnsi="ＭＳ 明朝"/>
          <w:szCs w:val="21"/>
        </w:rPr>
      </w:pPr>
    </w:p>
    <w:p w14:paraId="788BAC1C" w14:textId="071B1627" w:rsidR="00566DFD" w:rsidRDefault="00566DFD" w:rsidP="00566DF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年　　　月　　　日付け　　　第　　　　号により補助金の交付の決定を受けた</w:t>
      </w:r>
      <w:r w:rsidRPr="008506C5">
        <w:rPr>
          <w:rFonts w:hAnsi="ＭＳ 明朝" w:hint="eastAsia"/>
          <w:szCs w:val="21"/>
        </w:rPr>
        <w:t>伊豆市高齢者急発進等</w:t>
      </w:r>
      <w:r>
        <w:rPr>
          <w:rFonts w:hAnsi="ＭＳ 明朝" w:hint="eastAsia"/>
          <w:szCs w:val="21"/>
        </w:rPr>
        <w:t>抑制装置設置補助金について、次のとおり請求します。</w:t>
      </w:r>
    </w:p>
    <w:p w14:paraId="352D897F" w14:textId="77777777" w:rsidR="00566DFD" w:rsidRPr="00566DFD" w:rsidRDefault="00566DFD" w:rsidP="00566DFD">
      <w:pPr>
        <w:autoSpaceDE w:val="0"/>
        <w:autoSpaceDN w:val="0"/>
        <w:rPr>
          <w:rFonts w:hAnsi="ＭＳ 明朝"/>
          <w:szCs w:val="21"/>
        </w:rPr>
      </w:pPr>
    </w:p>
    <w:p w14:paraId="22B63F0D" w14:textId="49F1C68F" w:rsidR="00566DFD" w:rsidRDefault="00566DFD" w:rsidP="00566DFD">
      <w:pPr>
        <w:autoSpaceDE w:val="0"/>
        <w:autoSpaceDN w:val="0"/>
        <w:rPr>
          <w:rFonts w:hAnsi="ＭＳ 明朝"/>
          <w:szCs w:val="21"/>
        </w:rPr>
      </w:pPr>
    </w:p>
    <w:p w14:paraId="5B5B25E7" w14:textId="2FD23DB7" w:rsidR="00BC6281" w:rsidRDefault="00BC6281" w:rsidP="00566DFD">
      <w:pPr>
        <w:autoSpaceDE w:val="0"/>
        <w:autoSpaceDN w:val="0"/>
        <w:rPr>
          <w:rFonts w:hAnsi="ＭＳ 明朝"/>
          <w:szCs w:val="21"/>
        </w:rPr>
      </w:pPr>
    </w:p>
    <w:p w14:paraId="5F4CEA0F" w14:textId="083D1B07" w:rsidR="00566DFD" w:rsidRPr="008506C5" w:rsidRDefault="00566DFD" w:rsidP="00566DFD">
      <w:pPr>
        <w:autoSpaceDE w:val="0"/>
        <w:autoSpaceDN w:val="0"/>
        <w:rPr>
          <w:rFonts w:hAnsi="ＭＳ 明朝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013"/>
        <w:gridCol w:w="3280"/>
        <w:gridCol w:w="418"/>
        <w:gridCol w:w="1787"/>
      </w:tblGrid>
      <w:tr w:rsidR="00566DFD" w:rsidRPr="008506C5" w14:paraId="0080FD9F" w14:textId="77777777" w:rsidTr="00484CD5">
        <w:trPr>
          <w:trHeight w:val="403"/>
        </w:trPr>
        <w:tc>
          <w:tcPr>
            <w:tcW w:w="3580" w:type="dxa"/>
            <w:gridSpan w:val="2"/>
          </w:tcPr>
          <w:p w14:paraId="24BC3B0F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請求額</w:t>
            </w:r>
          </w:p>
        </w:tc>
        <w:tc>
          <w:tcPr>
            <w:tcW w:w="5485" w:type="dxa"/>
            <w:gridSpan w:val="3"/>
          </w:tcPr>
          <w:p w14:paraId="643280B8" w14:textId="3B2635B7" w:rsidR="00566DFD" w:rsidRPr="008506C5" w:rsidRDefault="00A504D3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566DFD" w:rsidRPr="008506C5" w14:paraId="2781627E" w14:textId="77777777" w:rsidTr="00484CD5">
        <w:trPr>
          <w:trHeight w:val="1073"/>
        </w:trPr>
        <w:tc>
          <w:tcPr>
            <w:tcW w:w="567" w:type="dxa"/>
            <w:vMerge w:val="restart"/>
            <w:vAlign w:val="center"/>
          </w:tcPr>
          <w:p w14:paraId="6F8E6A04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振　込　先</w:t>
            </w:r>
          </w:p>
        </w:tc>
        <w:tc>
          <w:tcPr>
            <w:tcW w:w="3013" w:type="dxa"/>
            <w:vAlign w:val="center"/>
          </w:tcPr>
          <w:p w14:paraId="45861091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3280" w:type="dxa"/>
            <w:vAlign w:val="center"/>
          </w:tcPr>
          <w:p w14:paraId="43366C75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 xml:space="preserve">　　　　銀行</w:t>
            </w:r>
          </w:p>
          <w:p w14:paraId="19EB9FEB" w14:textId="77777777" w:rsidR="00566DFD" w:rsidRPr="008506C5" w:rsidRDefault="00566DFD" w:rsidP="00484CD5">
            <w:pPr>
              <w:autoSpaceDE w:val="0"/>
              <w:autoSpaceDN w:val="0"/>
              <w:ind w:firstLineChars="400" w:firstLine="806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金庫　　　　本店・支店</w:t>
            </w:r>
          </w:p>
          <w:p w14:paraId="7F62C4EC" w14:textId="77777777" w:rsidR="00566DFD" w:rsidRPr="008506C5" w:rsidRDefault="00566DFD" w:rsidP="00484CD5">
            <w:pPr>
              <w:autoSpaceDE w:val="0"/>
              <w:autoSpaceDN w:val="0"/>
              <w:ind w:firstLineChars="400" w:firstLine="806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農協</w:t>
            </w:r>
          </w:p>
        </w:tc>
        <w:tc>
          <w:tcPr>
            <w:tcW w:w="418" w:type="dxa"/>
          </w:tcPr>
          <w:p w14:paraId="0B2987AD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口座種別</w:t>
            </w:r>
          </w:p>
        </w:tc>
        <w:tc>
          <w:tcPr>
            <w:tcW w:w="1787" w:type="dxa"/>
            <w:vAlign w:val="center"/>
          </w:tcPr>
          <w:p w14:paraId="5346A7BA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普通</w:t>
            </w:r>
          </w:p>
          <w:p w14:paraId="589D6708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・</w:t>
            </w:r>
          </w:p>
          <w:p w14:paraId="29867D4B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当座</w:t>
            </w:r>
          </w:p>
        </w:tc>
      </w:tr>
      <w:tr w:rsidR="00566DFD" w:rsidRPr="008506C5" w14:paraId="5F2A6BE7" w14:textId="77777777" w:rsidTr="00484CD5">
        <w:trPr>
          <w:trHeight w:val="409"/>
        </w:trPr>
        <w:tc>
          <w:tcPr>
            <w:tcW w:w="567" w:type="dxa"/>
            <w:vMerge/>
          </w:tcPr>
          <w:p w14:paraId="29AC30C0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013" w:type="dxa"/>
          </w:tcPr>
          <w:p w14:paraId="4DD6F956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5485" w:type="dxa"/>
            <w:gridSpan w:val="3"/>
          </w:tcPr>
          <w:p w14:paraId="4B282BF0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66DFD" w:rsidRPr="008506C5" w14:paraId="24E40FDC" w14:textId="77777777" w:rsidTr="00484CD5">
        <w:trPr>
          <w:trHeight w:val="425"/>
        </w:trPr>
        <w:tc>
          <w:tcPr>
            <w:tcW w:w="567" w:type="dxa"/>
            <w:vMerge/>
          </w:tcPr>
          <w:p w14:paraId="797A7553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013" w:type="dxa"/>
          </w:tcPr>
          <w:p w14:paraId="69F3ED62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5485" w:type="dxa"/>
            <w:gridSpan w:val="3"/>
          </w:tcPr>
          <w:p w14:paraId="4DE6A8BC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66DFD" w:rsidRPr="008506C5" w14:paraId="368747C3" w14:textId="77777777" w:rsidTr="00484CD5">
        <w:trPr>
          <w:trHeight w:val="407"/>
        </w:trPr>
        <w:tc>
          <w:tcPr>
            <w:tcW w:w="567" w:type="dxa"/>
            <w:vMerge/>
          </w:tcPr>
          <w:p w14:paraId="5C414369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013" w:type="dxa"/>
          </w:tcPr>
          <w:p w14:paraId="4EC400D7" w14:textId="77777777" w:rsidR="00566DFD" w:rsidRPr="008506C5" w:rsidRDefault="00566DFD" w:rsidP="00484CD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5485" w:type="dxa"/>
            <w:gridSpan w:val="3"/>
          </w:tcPr>
          <w:p w14:paraId="50610EF2" w14:textId="77777777" w:rsidR="00566DFD" w:rsidRPr="008506C5" w:rsidRDefault="00566DFD" w:rsidP="00484CD5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7ED8C240" w14:textId="77777777" w:rsidR="00566DFD" w:rsidRPr="008506C5" w:rsidRDefault="00566DFD" w:rsidP="00566DFD">
      <w:pPr>
        <w:widowControl/>
        <w:autoSpaceDE w:val="0"/>
        <w:autoSpaceDN w:val="0"/>
        <w:jc w:val="left"/>
        <w:rPr>
          <w:rFonts w:hAnsi="ＭＳ 明朝" w:cs="ＭＳ 明朝"/>
          <w:kern w:val="0"/>
          <w:szCs w:val="21"/>
        </w:rPr>
      </w:pPr>
    </w:p>
    <w:p w14:paraId="5CA11D37" w14:textId="1C0F4591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10EC81A1" w14:textId="1EF50823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3945E73B" w14:textId="36FB4D69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61D596C6" w14:textId="18E57EA0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373778B2" w14:textId="6851D033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25AD1B55" w14:textId="04E858C6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60A25FB9" w14:textId="6D42F7AB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3D245B06" w14:textId="03F95639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2AA8C3A6" w14:textId="1951F57D" w:rsidR="00BC6281" w:rsidRDefault="00BC6281" w:rsidP="00566DFD">
      <w:pPr>
        <w:widowControl/>
        <w:jc w:val="left"/>
        <w:rPr>
          <w:rFonts w:hAnsi="ＭＳ 明朝"/>
          <w:szCs w:val="21"/>
        </w:rPr>
      </w:pPr>
    </w:p>
    <w:p w14:paraId="3A9D328D" w14:textId="08C31CA8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402F20BD" w14:textId="243B5361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12FA8330" w14:textId="097C7FC9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083F0229" w14:textId="15E72332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5F3DF6D6" w14:textId="77777777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2BEAAC83" w14:textId="77777777" w:rsidR="00566DFD" w:rsidRDefault="00566DFD" w:rsidP="00566DFD">
      <w:pPr>
        <w:widowControl/>
        <w:jc w:val="left"/>
        <w:rPr>
          <w:rFonts w:hAnsi="ＭＳ 明朝"/>
          <w:szCs w:val="21"/>
        </w:rPr>
      </w:pPr>
    </w:p>
    <w:p w14:paraId="5035884E" w14:textId="46A148C5" w:rsidR="004C5706" w:rsidRPr="00DA78CB" w:rsidRDefault="004C5706" w:rsidP="008506C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  <w:lang w:val="ja-JP"/>
        </w:rPr>
      </w:pPr>
    </w:p>
    <w:sectPr w:rsidR="004C5706" w:rsidRPr="00DA78CB" w:rsidSect="008D348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27CD" w14:textId="77777777" w:rsidR="00F3399A" w:rsidRDefault="00F3399A">
      <w:r>
        <w:separator/>
      </w:r>
    </w:p>
  </w:endnote>
  <w:endnote w:type="continuationSeparator" w:id="0">
    <w:p w14:paraId="089EF1FE" w14:textId="77777777" w:rsidR="00F3399A" w:rsidRDefault="00F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D500" w14:textId="3A2A7B12" w:rsidR="00E277D4" w:rsidRDefault="00E277D4">
    <w:pPr>
      <w:autoSpaceDE w:val="0"/>
      <w:autoSpaceDN w:val="0"/>
      <w:adjustRightInd w:val="0"/>
      <w:jc w:val="center"/>
      <w:rPr>
        <w:kern w:val="0"/>
        <w:sz w:val="24"/>
        <w:szCs w:val="24"/>
      </w:rPr>
    </w:pP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PAGE</w:instrText>
    </w:r>
    <w:r>
      <w:rPr>
        <w:rFonts w:cs="ＭＳ 明朝"/>
        <w:kern w:val="0"/>
        <w:sz w:val="24"/>
        <w:szCs w:val="24"/>
      </w:rPr>
      <w:fldChar w:fldCharType="separate"/>
    </w:r>
    <w:r w:rsidR="00EB719F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>/</w:t>
    </w: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NUMPAGES</w:instrText>
    </w:r>
    <w:r>
      <w:rPr>
        <w:rFonts w:cs="ＭＳ 明朝"/>
        <w:kern w:val="0"/>
        <w:sz w:val="24"/>
        <w:szCs w:val="24"/>
      </w:rPr>
      <w:fldChar w:fldCharType="separate"/>
    </w:r>
    <w:r w:rsidR="00EB719F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AA1F" w14:textId="77777777" w:rsidR="00F3399A" w:rsidRDefault="00F3399A">
      <w:r>
        <w:separator/>
      </w:r>
    </w:p>
  </w:footnote>
  <w:footnote w:type="continuationSeparator" w:id="0">
    <w:p w14:paraId="2FFA2FDA" w14:textId="77777777" w:rsidR="00F3399A" w:rsidRDefault="00F3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4EFB"/>
    <w:multiLevelType w:val="hybridMultilevel"/>
    <w:tmpl w:val="743EE362"/>
    <w:lvl w:ilvl="0" w:tplc="3968B9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15603"/>
    <w:multiLevelType w:val="hybridMultilevel"/>
    <w:tmpl w:val="96166896"/>
    <w:lvl w:ilvl="0" w:tplc="4838E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A57DAC"/>
    <w:multiLevelType w:val="hybridMultilevel"/>
    <w:tmpl w:val="EC80687C"/>
    <w:lvl w:ilvl="0" w:tplc="165AC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54"/>
    <w:rsid w:val="00021A8A"/>
    <w:rsid w:val="0003093E"/>
    <w:rsid w:val="00050318"/>
    <w:rsid w:val="000504F5"/>
    <w:rsid w:val="00065CBB"/>
    <w:rsid w:val="0007400A"/>
    <w:rsid w:val="000B0A48"/>
    <w:rsid w:val="000C7D29"/>
    <w:rsid w:val="000F0F52"/>
    <w:rsid w:val="000F1CF6"/>
    <w:rsid w:val="00124EF6"/>
    <w:rsid w:val="001279BD"/>
    <w:rsid w:val="00133624"/>
    <w:rsid w:val="00136A8C"/>
    <w:rsid w:val="00167F16"/>
    <w:rsid w:val="00186A8A"/>
    <w:rsid w:val="0018752B"/>
    <w:rsid w:val="00195B6A"/>
    <w:rsid w:val="00202A59"/>
    <w:rsid w:val="00210822"/>
    <w:rsid w:val="00222B92"/>
    <w:rsid w:val="00231150"/>
    <w:rsid w:val="00252912"/>
    <w:rsid w:val="00292F21"/>
    <w:rsid w:val="00293D86"/>
    <w:rsid w:val="002A1893"/>
    <w:rsid w:val="002D7FDE"/>
    <w:rsid w:val="002E2362"/>
    <w:rsid w:val="002E6D0B"/>
    <w:rsid w:val="00302328"/>
    <w:rsid w:val="00316A76"/>
    <w:rsid w:val="0032514F"/>
    <w:rsid w:val="00334AD3"/>
    <w:rsid w:val="00353005"/>
    <w:rsid w:val="00396308"/>
    <w:rsid w:val="003A431C"/>
    <w:rsid w:val="003D4DE7"/>
    <w:rsid w:val="00410613"/>
    <w:rsid w:val="00425C9B"/>
    <w:rsid w:val="004428BC"/>
    <w:rsid w:val="00491266"/>
    <w:rsid w:val="004B1BB7"/>
    <w:rsid w:val="004C5706"/>
    <w:rsid w:val="004D0A4A"/>
    <w:rsid w:val="004D2F29"/>
    <w:rsid w:val="004F5E12"/>
    <w:rsid w:val="005561B8"/>
    <w:rsid w:val="00566DFD"/>
    <w:rsid w:val="0058009D"/>
    <w:rsid w:val="005872C1"/>
    <w:rsid w:val="005B372E"/>
    <w:rsid w:val="005B7AFA"/>
    <w:rsid w:val="00646539"/>
    <w:rsid w:val="0065458B"/>
    <w:rsid w:val="0065517D"/>
    <w:rsid w:val="00655F65"/>
    <w:rsid w:val="00680A48"/>
    <w:rsid w:val="006E51D1"/>
    <w:rsid w:val="0071097F"/>
    <w:rsid w:val="00713FFC"/>
    <w:rsid w:val="00727F1C"/>
    <w:rsid w:val="00732918"/>
    <w:rsid w:val="00734B09"/>
    <w:rsid w:val="007758E8"/>
    <w:rsid w:val="007A204D"/>
    <w:rsid w:val="00812426"/>
    <w:rsid w:val="008310DF"/>
    <w:rsid w:val="008506C5"/>
    <w:rsid w:val="0085619D"/>
    <w:rsid w:val="0086529A"/>
    <w:rsid w:val="008A0A2B"/>
    <w:rsid w:val="008A6285"/>
    <w:rsid w:val="008C2283"/>
    <w:rsid w:val="008C5915"/>
    <w:rsid w:val="008D3488"/>
    <w:rsid w:val="008E5573"/>
    <w:rsid w:val="0092505B"/>
    <w:rsid w:val="00946104"/>
    <w:rsid w:val="00952009"/>
    <w:rsid w:val="00956972"/>
    <w:rsid w:val="00962AC4"/>
    <w:rsid w:val="009737B9"/>
    <w:rsid w:val="00982B76"/>
    <w:rsid w:val="009A0995"/>
    <w:rsid w:val="009C7611"/>
    <w:rsid w:val="009D3B1D"/>
    <w:rsid w:val="009D445C"/>
    <w:rsid w:val="00A0258B"/>
    <w:rsid w:val="00A12E87"/>
    <w:rsid w:val="00A32E75"/>
    <w:rsid w:val="00A467E7"/>
    <w:rsid w:val="00A504D3"/>
    <w:rsid w:val="00A537E6"/>
    <w:rsid w:val="00A61956"/>
    <w:rsid w:val="00A668F8"/>
    <w:rsid w:val="00A73CA1"/>
    <w:rsid w:val="00A77892"/>
    <w:rsid w:val="00AA358D"/>
    <w:rsid w:val="00AB32E9"/>
    <w:rsid w:val="00B3466B"/>
    <w:rsid w:val="00B457C3"/>
    <w:rsid w:val="00B47D56"/>
    <w:rsid w:val="00B56740"/>
    <w:rsid w:val="00B61C0C"/>
    <w:rsid w:val="00B82289"/>
    <w:rsid w:val="00B90A48"/>
    <w:rsid w:val="00B910E2"/>
    <w:rsid w:val="00B931E0"/>
    <w:rsid w:val="00BA6815"/>
    <w:rsid w:val="00BC6281"/>
    <w:rsid w:val="00BD40FC"/>
    <w:rsid w:val="00BD7C6E"/>
    <w:rsid w:val="00C25A28"/>
    <w:rsid w:val="00C429AB"/>
    <w:rsid w:val="00C46681"/>
    <w:rsid w:val="00C823AD"/>
    <w:rsid w:val="00CC1590"/>
    <w:rsid w:val="00CF007B"/>
    <w:rsid w:val="00D12EC2"/>
    <w:rsid w:val="00D14DA1"/>
    <w:rsid w:val="00D262AF"/>
    <w:rsid w:val="00D40CFE"/>
    <w:rsid w:val="00D4277B"/>
    <w:rsid w:val="00D90147"/>
    <w:rsid w:val="00DA2507"/>
    <w:rsid w:val="00DA78CB"/>
    <w:rsid w:val="00DC56CB"/>
    <w:rsid w:val="00E043A9"/>
    <w:rsid w:val="00E277D4"/>
    <w:rsid w:val="00E46854"/>
    <w:rsid w:val="00E74D61"/>
    <w:rsid w:val="00E96DCB"/>
    <w:rsid w:val="00EA6370"/>
    <w:rsid w:val="00EB719F"/>
    <w:rsid w:val="00ED3A5A"/>
    <w:rsid w:val="00F3399A"/>
    <w:rsid w:val="00F41605"/>
    <w:rsid w:val="00F44755"/>
    <w:rsid w:val="00F7446F"/>
    <w:rsid w:val="00FB4852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B4C67"/>
  <w14:defaultImageDpi w14:val="0"/>
  <w15:docId w15:val="{6731324F-2238-4D85-917C-235CD1F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1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08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0822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B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5517D"/>
    <w:pPr>
      <w:jc w:val="center"/>
    </w:pPr>
    <w:rPr>
      <w:rFonts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65517D"/>
    <w:pPr>
      <w:jc w:val="right"/>
    </w:pPr>
    <w:rPr>
      <w:rFonts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C429AB"/>
    <w:rPr>
      <w:shd w:val="clear" w:color="auto" w:fill="FFFF99"/>
    </w:rPr>
  </w:style>
  <w:style w:type="character" w:styleId="ae">
    <w:name w:val="Hyperlink"/>
    <w:basedOn w:val="a0"/>
    <w:uiPriority w:val="99"/>
    <w:semiHidden/>
    <w:unhideWhenUsed/>
    <w:rsid w:val="0086529A"/>
    <w:rPr>
      <w:strike w:val="0"/>
      <w:dstrike w:val="0"/>
      <w:color w:val="0055AA"/>
      <w:u w:val="none"/>
      <w:effect w:val="none"/>
    </w:rPr>
  </w:style>
  <w:style w:type="paragraph" w:styleId="af">
    <w:name w:val="Revision"/>
    <w:hidden/>
    <w:uiPriority w:val="99"/>
    <w:semiHidden/>
    <w:rsid w:val="0086529A"/>
    <w:rPr>
      <w:rFonts w:ascii="ＭＳ 明朝" w:eastAsia="ＭＳ 明朝"/>
      <w:szCs w:val="22"/>
    </w:rPr>
  </w:style>
  <w:style w:type="paragraph" w:styleId="af0">
    <w:name w:val="List Paragraph"/>
    <w:basedOn w:val="a"/>
    <w:uiPriority w:val="34"/>
    <w:qFormat/>
    <w:rsid w:val="0007400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2D7FD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D7F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D7FDE"/>
    <w:rPr>
      <w:rFonts w:ascii="ＭＳ 明朝" w:eastAsia="ＭＳ 明朝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D7F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D7FDE"/>
    <w:rPr>
      <w:rFonts w:ascii="ＭＳ 明朝" w:eastAsia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和音</dc:creator>
  <cp:keywords/>
  <dc:description/>
  <cp:lastModifiedBy>若林 勇希</cp:lastModifiedBy>
  <cp:revision>11</cp:revision>
  <cp:lastPrinted>2023-03-16T06:03:00Z</cp:lastPrinted>
  <dcterms:created xsi:type="dcterms:W3CDTF">2023-03-16T07:01:00Z</dcterms:created>
  <dcterms:modified xsi:type="dcterms:W3CDTF">2023-06-26T04:07:00Z</dcterms:modified>
</cp:coreProperties>
</file>