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11C9A" w14:textId="77777777" w:rsidR="00B963ED" w:rsidRPr="005359AA" w:rsidRDefault="00B963ED" w:rsidP="00B963ED">
      <w:pPr>
        <w:autoSpaceDE w:val="0"/>
        <w:autoSpaceDN w:val="0"/>
        <w:spacing w:line="0" w:lineRule="atLeast"/>
        <w:rPr>
          <w:szCs w:val="21"/>
        </w:rPr>
      </w:pPr>
      <w:r w:rsidRPr="005359AA">
        <w:rPr>
          <w:rFonts w:hint="eastAsia"/>
          <w:szCs w:val="21"/>
        </w:rPr>
        <w:t>様式第２</w:t>
      </w:r>
      <w:bookmarkStart w:id="0" w:name="_GoBack"/>
      <w:bookmarkEnd w:id="0"/>
      <w:r w:rsidRPr="005359AA">
        <w:rPr>
          <w:rFonts w:hint="eastAsia"/>
          <w:szCs w:val="21"/>
        </w:rPr>
        <w:t>号（第</w:t>
      </w:r>
      <w:r>
        <w:rPr>
          <w:rFonts w:hint="eastAsia"/>
          <w:szCs w:val="21"/>
        </w:rPr>
        <w:t>６</w:t>
      </w:r>
      <w:r w:rsidRPr="005359AA">
        <w:rPr>
          <w:rFonts w:hint="eastAsia"/>
          <w:szCs w:val="21"/>
        </w:rPr>
        <w:t>条関係）</w:t>
      </w:r>
    </w:p>
    <w:p w14:paraId="0BB34146" w14:textId="77777777" w:rsidR="00B963ED" w:rsidRPr="005359AA" w:rsidRDefault="00B963ED" w:rsidP="00B963ED">
      <w:pPr>
        <w:autoSpaceDE w:val="0"/>
        <w:autoSpaceDN w:val="0"/>
        <w:spacing w:line="0" w:lineRule="atLeast"/>
        <w:rPr>
          <w:szCs w:val="21"/>
        </w:rPr>
      </w:pPr>
    </w:p>
    <w:p w14:paraId="76DBE1AF" w14:textId="77777777" w:rsidR="00B963ED" w:rsidRPr="005359AA" w:rsidRDefault="00B963ED" w:rsidP="00B963ED">
      <w:pPr>
        <w:autoSpaceDE w:val="0"/>
        <w:autoSpaceDN w:val="0"/>
        <w:spacing w:line="0" w:lineRule="atLeast"/>
        <w:jc w:val="center"/>
        <w:rPr>
          <w:szCs w:val="21"/>
        </w:rPr>
      </w:pPr>
      <w:r w:rsidRPr="005359AA">
        <w:rPr>
          <w:rFonts w:hint="eastAsia"/>
          <w:szCs w:val="21"/>
        </w:rPr>
        <w:t>誓約書</w:t>
      </w:r>
    </w:p>
    <w:p w14:paraId="6C6DECCF" w14:textId="77777777" w:rsidR="00B963ED" w:rsidRPr="005359AA" w:rsidRDefault="00B963ED" w:rsidP="00B963ED">
      <w:pPr>
        <w:autoSpaceDE w:val="0"/>
        <w:autoSpaceDN w:val="0"/>
        <w:spacing w:line="0" w:lineRule="atLeast"/>
        <w:rPr>
          <w:szCs w:val="21"/>
          <w:lang w:eastAsia="zh-TW"/>
        </w:rPr>
      </w:pPr>
    </w:p>
    <w:p w14:paraId="5022B350" w14:textId="77777777" w:rsidR="00B963ED" w:rsidRPr="005359AA" w:rsidRDefault="00B963ED" w:rsidP="00B963ED">
      <w:pPr>
        <w:autoSpaceDE w:val="0"/>
        <w:autoSpaceDN w:val="0"/>
        <w:spacing w:line="0" w:lineRule="atLeast"/>
        <w:rPr>
          <w:szCs w:val="21"/>
        </w:rPr>
      </w:pPr>
      <w:r w:rsidRPr="005359AA">
        <w:rPr>
          <w:rFonts w:hint="eastAsia"/>
          <w:szCs w:val="21"/>
        </w:rPr>
        <w:t xml:space="preserve">　伊豆市新型コロナウイルス感染症及び燃料費高騰対策事業者支援給付金を申請するにあたり、次の内容について誓約します。</w:t>
      </w:r>
    </w:p>
    <w:p w14:paraId="5E45F67A" w14:textId="77777777" w:rsidR="00B963ED" w:rsidRPr="005359AA" w:rsidRDefault="00B963ED" w:rsidP="00B963ED">
      <w:pPr>
        <w:autoSpaceDE w:val="0"/>
        <w:autoSpaceDN w:val="0"/>
        <w:spacing w:line="0" w:lineRule="atLeast"/>
        <w:rPr>
          <w:szCs w:val="21"/>
        </w:rPr>
      </w:pPr>
    </w:p>
    <w:p w14:paraId="3D0D8E2C" w14:textId="77777777" w:rsidR="00B963ED" w:rsidRPr="005359AA" w:rsidRDefault="00B963ED" w:rsidP="00B963ED">
      <w:pPr>
        <w:autoSpaceDE w:val="0"/>
        <w:autoSpaceDN w:val="0"/>
        <w:spacing w:line="0" w:lineRule="atLeast"/>
        <w:ind w:leftChars="100" w:left="202"/>
        <w:rPr>
          <w:szCs w:val="21"/>
        </w:rPr>
      </w:pPr>
      <w:r w:rsidRPr="005359AA">
        <w:rPr>
          <w:rFonts w:hint="eastAsia"/>
          <w:szCs w:val="21"/>
        </w:rPr>
        <w:t>１　次に掲げる要件をすべて満たしています。虚偽が判明した場合には、給付金を返還します。</w:t>
      </w:r>
    </w:p>
    <w:p w14:paraId="4C13FE62" w14:textId="77777777" w:rsidR="00B963ED" w:rsidRPr="005359AA" w:rsidRDefault="00B963ED" w:rsidP="00B963ED">
      <w:pPr>
        <w:autoSpaceDE w:val="0"/>
        <w:autoSpaceDN w:val="0"/>
        <w:ind w:firstLineChars="100" w:firstLine="202"/>
        <w:rPr>
          <w:szCs w:val="21"/>
        </w:rPr>
      </w:pPr>
      <w:r w:rsidRPr="005359AA">
        <w:rPr>
          <w:rFonts w:hint="eastAsia"/>
          <w:szCs w:val="21"/>
        </w:rPr>
        <w:t xml:space="preserve">　</w:t>
      </w:r>
      <w:r w:rsidRPr="005359AA">
        <w:rPr>
          <mc:AlternateContent>
            <mc:Choice Requires="w16se"/>
            <mc:Fallback>
              <w:rFonts w:cs="ＭＳ 明朝" w:hint="eastAsia"/>
            </mc:Fallback>
          </mc:AlternateContent>
          <w:szCs w:val="21"/>
        </w:rPr>
        <mc:AlternateContent>
          <mc:Choice Requires="w16se">
            <w16se:symEx w16se:font="ＭＳ 明朝" w16se:char="2474"/>
          </mc:Choice>
          <mc:Fallback>
            <w:t>⑴</w:t>
          </mc:Fallback>
        </mc:AlternateContent>
      </w:r>
      <w:r w:rsidRPr="005359AA">
        <w:rPr>
          <w:rFonts w:hint="eastAsia"/>
          <w:szCs w:val="21"/>
        </w:rPr>
        <w:t xml:space="preserve">　伊豆市内において事業を営んでいること。</w:t>
      </w:r>
    </w:p>
    <w:p w14:paraId="3612CB9F" w14:textId="77777777" w:rsidR="00B963ED" w:rsidRPr="005359AA" w:rsidRDefault="00B963ED" w:rsidP="00B963ED">
      <w:pPr>
        <w:autoSpaceDE w:val="0"/>
        <w:autoSpaceDN w:val="0"/>
        <w:spacing w:line="0" w:lineRule="atLeast"/>
        <w:ind w:firstLineChars="200" w:firstLine="403"/>
        <w:rPr>
          <w:szCs w:val="21"/>
        </w:rPr>
      </w:pPr>
      <w:r w:rsidRPr="005359AA">
        <w:rPr>
          <mc:AlternateContent>
            <mc:Choice Requires="w16se"/>
            <mc:Fallback>
              <w:rFonts w:cs="ＭＳ 明朝" w:hint="eastAsia"/>
            </mc:Fallback>
          </mc:AlternateContent>
          <w:szCs w:val="21"/>
        </w:rPr>
        <mc:AlternateContent>
          <mc:Choice Requires="w16se">
            <w16se:symEx w16se:font="ＭＳ 明朝" w16se:char="2475"/>
          </mc:Choice>
          <mc:Fallback>
            <w:t>⑵</w:t>
          </mc:Fallback>
        </mc:AlternateContent>
      </w:r>
      <w:r w:rsidRPr="005359AA">
        <w:rPr>
          <w:rFonts w:hint="eastAsia"/>
          <w:szCs w:val="21"/>
        </w:rPr>
        <w:t xml:space="preserve">　納期が到来する市税及び上下水道料金、その他市に納めるべき全ての料金に滞納がないこと。</w:t>
      </w:r>
    </w:p>
    <w:p w14:paraId="0A1A5A52" w14:textId="77777777" w:rsidR="00B963ED" w:rsidRPr="005359AA" w:rsidRDefault="00B963ED" w:rsidP="00B963ED">
      <w:pPr>
        <w:autoSpaceDE w:val="0"/>
        <w:autoSpaceDN w:val="0"/>
        <w:ind w:firstLineChars="200" w:firstLine="403"/>
        <w:rPr>
          <w:szCs w:val="21"/>
        </w:rPr>
      </w:pPr>
      <w:r w:rsidRPr="005359AA">
        <w:rPr>
          <w:rFonts w:hint="eastAsia"/>
          <w:szCs w:val="21"/>
        </w:rPr>
        <w:t>⑶　令和３年７月末までに創業していること。</w:t>
      </w:r>
    </w:p>
    <w:p w14:paraId="3007C12D" w14:textId="77777777" w:rsidR="00B963ED" w:rsidRPr="005359AA" w:rsidRDefault="00B963ED" w:rsidP="00B963ED">
      <w:pPr>
        <w:autoSpaceDE w:val="0"/>
        <w:autoSpaceDN w:val="0"/>
        <w:ind w:leftChars="200" w:left="605" w:hangingChars="100" w:hanging="202"/>
        <w:rPr>
          <w:rFonts w:cs="ＭＳ 明朝"/>
          <w:kern w:val="0"/>
          <w:szCs w:val="21"/>
          <w:lang w:val="ja-JP"/>
        </w:rPr>
      </w:pPr>
      <w:r w:rsidRPr="005359AA">
        <w:rPr>
          <w:rFonts w:hint="eastAsia"/>
          <w:szCs w:val="21"/>
        </w:rPr>
        <w:t xml:space="preserve">⑷　</w:t>
      </w:r>
      <w:r w:rsidRPr="005359AA">
        <w:rPr>
          <w:rFonts w:cs="ＭＳ 明朝" w:hint="eastAsia"/>
          <w:kern w:val="0"/>
          <w:szCs w:val="21"/>
          <w:lang w:val="ja-JP"/>
        </w:rPr>
        <w:t>代表者や役員等が、伊豆市暴力団排除条例（平成</w:t>
      </w:r>
      <w:r w:rsidRPr="005359AA">
        <w:rPr>
          <w:rFonts w:cs="ＭＳ 明朝"/>
          <w:kern w:val="0"/>
          <w:szCs w:val="21"/>
          <w:lang w:val="ja-JP"/>
        </w:rPr>
        <w:t>24年伊豆市条例第２号）第２条に規定する暴力団員、暴力団員等又は暴力団員若しくは暴力団員等と密接な関係を有するものでないこと。</w:t>
      </w:r>
    </w:p>
    <w:p w14:paraId="348A9678" w14:textId="77777777" w:rsidR="00B963ED" w:rsidRPr="005359AA" w:rsidRDefault="00B963ED" w:rsidP="00B963ED">
      <w:pPr>
        <w:autoSpaceDE w:val="0"/>
        <w:autoSpaceDN w:val="0"/>
        <w:ind w:leftChars="200" w:left="403"/>
        <w:rPr>
          <w:szCs w:val="21"/>
        </w:rPr>
      </w:pPr>
      <w:r w:rsidRPr="005359AA">
        <w:rPr>
          <w:rFonts w:hint="eastAsia"/>
          <w:szCs w:val="21"/>
        </w:rPr>
        <w:t>⑸　宗教上の組織又は団体でないこと。</w:t>
      </w:r>
    </w:p>
    <w:p w14:paraId="43BB3922" w14:textId="77777777" w:rsidR="00B963ED" w:rsidRPr="005359AA" w:rsidRDefault="00B963ED" w:rsidP="00B963ED">
      <w:pPr>
        <w:autoSpaceDE w:val="0"/>
        <w:autoSpaceDN w:val="0"/>
        <w:ind w:leftChars="200" w:left="403"/>
        <w:rPr>
          <w:szCs w:val="21"/>
        </w:rPr>
      </w:pPr>
      <w:r w:rsidRPr="005359AA">
        <w:rPr>
          <w:rFonts w:hint="eastAsia"/>
          <w:szCs w:val="21"/>
        </w:rPr>
        <w:t>⑹　政治団体でないこと。</w:t>
      </w:r>
    </w:p>
    <w:p w14:paraId="008BA865" w14:textId="77777777" w:rsidR="00B963ED" w:rsidRPr="005359AA" w:rsidRDefault="00B963ED" w:rsidP="00B963ED">
      <w:pPr>
        <w:autoSpaceDE w:val="0"/>
        <w:autoSpaceDN w:val="0"/>
        <w:ind w:leftChars="200" w:left="605" w:hangingChars="100" w:hanging="202"/>
        <w:rPr>
          <w:rFonts w:cs="ＭＳ 明朝"/>
          <w:kern w:val="0"/>
          <w:szCs w:val="21"/>
          <w:lang w:val="ja-JP"/>
        </w:rPr>
      </w:pPr>
      <w:r w:rsidRPr="005359AA">
        <w:rPr>
          <w:rFonts w:cs="ＭＳ 明朝" w:hint="eastAsia"/>
          <w:kern w:val="0"/>
          <w:szCs w:val="21"/>
          <w:lang w:val="ja-JP"/>
        </w:rPr>
        <w:t>⑺　風俗営業等の規制及び業務の適正化等に関する法律（昭和</w:t>
      </w:r>
      <w:r w:rsidRPr="005359AA">
        <w:rPr>
          <w:rFonts w:cs="ＭＳ 明朝"/>
          <w:kern w:val="0"/>
          <w:szCs w:val="21"/>
          <w:lang w:val="ja-JP"/>
        </w:rPr>
        <w:t>23年法律第122号）に規定する「性風俗関連特殊営業」又は「接客業務受託営業」を行う事業者でないこと。</w:t>
      </w:r>
    </w:p>
    <w:p w14:paraId="08C7D268" w14:textId="77777777" w:rsidR="00B963ED" w:rsidRPr="005359AA" w:rsidRDefault="00B963ED" w:rsidP="00B963ED">
      <w:pPr>
        <w:autoSpaceDE w:val="0"/>
        <w:autoSpaceDN w:val="0"/>
        <w:ind w:leftChars="200" w:left="605" w:hangingChars="100" w:hanging="202"/>
        <w:rPr>
          <w:szCs w:val="21"/>
        </w:rPr>
      </w:pPr>
      <w:r w:rsidRPr="005359AA">
        <w:rPr>
          <w:rFonts w:cs="ＭＳ 明朝" w:hint="eastAsia"/>
          <w:kern w:val="0"/>
          <w:szCs w:val="21"/>
          <w:lang w:val="ja-JP"/>
        </w:rPr>
        <w:t>⑻　伊豆市新型コロナウイルス感染症及び燃料費高騰対策運送事業者支援給付金交付要綱（令和４</w:t>
      </w:r>
      <w:r w:rsidRPr="005359AA">
        <w:rPr>
          <w:rFonts w:cs="ＭＳ 明朝"/>
          <w:kern w:val="0"/>
          <w:szCs w:val="21"/>
          <w:lang w:val="ja-JP"/>
        </w:rPr>
        <w:t>年伊豆市告示第</w:t>
      </w:r>
      <w:r w:rsidRPr="005359AA">
        <w:rPr>
          <w:rFonts w:cs="ＭＳ 明朝" w:hint="eastAsia"/>
          <w:kern w:val="0"/>
          <w:szCs w:val="21"/>
          <w:lang w:val="ja-JP"/>
        </w:rPr>
        <w:t xml:space="preserve">　</w:t>
      </w:r>
      <w:r w:rsidRPr="005359AA">
        <w:rPr>
          <w:rFonts w:cs="ＭＳ 明朝"/>
          <w:kern w:val="0"/>
          <w:szCs w:val="21"/>
          <w:lang w:val="ja-JP"/>
        </w:rPr>
        <w:t>号）</w:t>
      </w:r>
      <w:r w:rsidRPr="005359AA">
        <w:rPr>
          <w:rFonts w:cs="ＭＳ 明朝" w:hint="eastAsia"/>
          <w:kern w:val="0"/>
          <w:szCs w:val="21"/>
          <w:lang w:val="ja-JP"/>
        </w:rPr>
        <w:t>及び伊豆市新型コロナウイルス感染症及び燃料費高騰対策公共交通事業者支援給付金交付要綱</w:t>
      </w:r>
      <w:r w:rsidRPr="005359AA">
        <w:rPr>
          <w:rFonts w:cs="ＭＳ 明朝"/>
          <w:kern w:val="0"/>
          <w:szCs w:val="21"/>
          <w:lang w:val="ja-JP"/>
        </w:rPr>
        <w:t>（令和</w:t>
      </w:r>
      <w:r w:rsidRPr="005359AA">
        <w:rPr>
          <w:rFonts w:cs="ＭＳ 明朝" w:hint="eastAsia"/>
          <w:kern w:val="0"/>
          <w:szCs w:val="21"/>
          <w:lang w:val="ja-JP"/>
        </w:rPr>
        <w:t>４</w:t>
      </w:r>
      <w:r w:rsidRPr="005359AA">
        <w:rPr>
          <w:rFonts w:cs="ＭＳ 明朝"/>
          <w:kern w:val="0"/>
          <w:szCs w:val="21"/>
          <w:lang w:val="ja-JP"/>
        </w:rPr>
        <w:t>年伊豆市告示第</w:t>
      </w:r>
      <w:r w:rsidRPr="005359AA">
        <w:rPr>
          <w:rFonts w:cs="ＭＳ 明朝" w:hint="eastAsia"/>
          <w:kern w:val="0"/>
          <w:szCs w:val="21"/>
          <w:lang w:val="ja-JP"/>
        </w:rPr>
        <w:t xml:space="preserve">　</w:t>
      </w:r>
      <w:r w:rsidRPr="005359AA">
        <w:rPr>
          <w:rFonts w:cs="ＭＳ 明朝"/>
          <w:kern w:val="0"/>
          <w:szCs w:val="21"/>
          <w:lang w:val="ja-JP"/>
        </w:rPr>
        <w:t>号）の交付を受けていないこと。</w:t>
      </w:r>
    </w:p>
    <w:p w14:paraId="74DF9D98" w14:textId="77777777" w:rsidR="00B963ED" w:rsidRPr="005359AA" w:rsidRDefault="00B963ED" w:rsidP="00B963ED">
      <w:pPr>
        <w:autoSpaceDE w:val="0"/>
        <w:autoSpaceDN w:val="0"/>
        <w:spacing w:line="0" w:lineRule="atLeast"/>
        <w:ind w:firstLineChars="100" w:firstLine="202"/>
        <w:rPr>
          <w:szCs w:val="21"/>
        </w:rPr>
      </w:pPr>
      <w:r w:rsidRPr="005359AA">
        <w:rPr>
          <w:rFonts w:hint="eastAsia"/>
          <w:szCs w:val="21"/>
        </w:rPr>
        <w:t>２　伊豆市から関係書類の提出又は調査の求めがあった場合には、これに従います。</w:t>
      </w:r>
    </w:p>
    <w:p w14:paraId="41ADD64E" w14:textId="77777777" w:rsidR="00B963ED" w:rsidRPr="005359AA" w:rsidRDefault="00B963ED" w:rsidP="00B963ED">
      <w:pPr>
        <w:autoSpaceDE w:val="0"/>
        <w:autoSpaceDN w:val="0"/>
        <w:spacing w:line="0" w:lineRule="atLeast"/>
        <w:rPr>
          <w:szCs w:val="21"/>
        </w:rPr>
      </w:pPr>
    </w:p>
    <w:p w14:paraId="450336CB" w14:textId="77777777" w:rsidR="00B963ED" w:rsidRPr="005359AA" w:rsidRDefault="00B963ED" w:rsidP="00B963ED">
      <w:pPr>
        <w:autoSpaceDE w:val="0"/>
        <w:autoSpaceDN w:val="0"/>
        <w:spacing w:line="0" w:lineRule="atLeast"/>
        <w:rPr>
          <w:szCs w:val="21"/>
        </w:rPr>
      </w:pPr>
      <w:r w:rsidRPr="005359AA">
        <w:rPr>
          <w:rFonts w:hint="eastAsia"/>
          <w:szCs w:val="21"/>
        </w:rPr>
        <w:t>（伊豆市暴力団排除条例に係る事項）</w:t>
      </w:r>
    </w:p>
    <w:p w14:paraId="2759D606" w14:textId="77777777" w:rsidR="00B963ED" w:rsidRPr="005359AA" w:rsidRDefault="00B963ED" w:rsidP="00B963ED">
      <w:pPr>
        <w:autoSpaceDE w:val="0"/>
        <w:autoSpaceDN w:val="0"/>
        <w:spacing w:line="0" w:lineRule="atLeast"/>
        <w:ind w:leftChars="142" w:left="423" w:hangingChars="68" w:hanging="137"/>
        <w:rPr>
          <w:szCs w:val="21"/>
        </w:rPr>
      </w:pPr>
      <w:r w:rsidRPr="005359AA">
        <w:rPr>
          <w:rFonts w:hint="eastAsia"/>
          <w:szCs w:val="21"/>
        </w:rPr>
        <w:t>１　役員等（申請者が個人である場合はその者を、法人である場合にはその役員又はその支店若しくは事務所の代表者をいう｡</w:t>
      </w:r>
      <w:r w:rsidRPr="005359AA">
        <w:rPr>
          <w:szCs w:val="21"/>
        </w:rPr>
        <w:t>)</w:t>
      </w:r>
      <w:r w:rsidRPr="005359AA">
        <w:rPr>
          <w:rFonts w:hint="eastAsia"/>
          <w:szCs w:val="21"/>
        </w:rPr>
        <w:t>が次に掲げるいずれにも該当しません。</w:t>
      </w:r>
    </w:p>
    <w:p w14:paraId="3C747A93" w14:textId="77777777" w:rsidR="00B963ED" w:rsidRPr="005359AA" w:rsidRDefault="00B963ED" w:rsidP="00B963ED">
      <w:pPr>
        <w:autoSpaceDE w:val="0"/>
        <w:autoSpaceDN w:val="0"/>
        <w:spacing w:line="0" w:lineRule="atLeast"/>
        <w:ind w:leftChars="200" w:left="605" w:hangingChars="100" w:hanging="202"/>
        <w:rPr>
          <w:kern w:val="0"/>
          <w:szCs w:val="21"/>
        </w:rPr>
      </w:pPr>
      <w:r w:rsidRPr="005359AA">
        <w:rPr>
          <mc:AlternateContent>
            <mc:Choice Requires="w16se"/>
            <mc:Fallback>
              <w:rFonts w:cs="ＭＳ 明朝" w:hint="eastAsia"/>
            </mc:Fallback>
          </mc:AlternateContent>
          <w:kern w:val="0"/>
          <w:szCs w:val="21"/>
        </w:rPr>
        <mc:AlternateContent>
          <mc:Choice Requires="w16se">
            <w16se:symEx w16se:font="ＭＳ 明朝" w16se:char="2474"/>
          </mc:Choice>
          <mc:Fallback>
            <w:t>⑴</w:t>
          </mc:Fallback>
        </mc:AlternateContent>
      </w:r>
      <w:r w:rsidRPr="005359AA">
        <w:rPr>
          <w:rFonts w:hint="eastAsia"/>
          <w:kern w:val="0"/>
          <w:szCs w:val="21"/>
        </w:rPr>
        <w:t xml:space="preserve">　暴力団員等（伊豆市暴力団排除条例（平成</w:t>
      </w:r>
      <w:r w:rsidRPr="005359AA">
        <w:rPr>
          <w:kern w:val="0"/>
          <w:szCs w:val="21"/>
        </w:rPr>
        <w:t>24年伊豆市条例第２号</w:t>
      </w:r>
      <w:r w:rsidRPr="005359AA">
        <w:rPr>
          <w:rFonts w:hint="eastAsia"/>
          <w:kern w:val="0"/>
          <w:szCs w:val="21"/>
        </w:rPr>
        <w:t>。以下「条例」という｡</w:t>
      </w:r>
      <w:r w:rsidRPr="005359AA">
        <w:rPr>
          <w:kern w:val="0"/>
          <w:szCs w:val="21"/>
        </w:rPr>
        <w:t>)</w:t>
      </w:r>
      <w:r w:rsidRPr="005359AA">
        <w:rPr>
          <w:rFonts w:hint="eastAsia"/>
          <w:kern w:val="0"/>
          <w:szCs w:val="21"/>
        </w:rPr>
        <w:t>第２条第３号に規定する暴力団員等をいう。以下同じ｡</w:t>
      </w:r>
      <w:r w:rsidRPr="005359AA">
        <w:rPr>
          <w:kern w:val="0"/>
          <w:szCs w:val="21"/>
        </w:rPr>
        <w:t>)</w:t>
      </w:r>
      <w:r w:rsidRPr="005359AA">
        <w:rPr>
          <w:rFonts w:hint="eastAsia"/>
          <w:kern w:val="0"/>
          <w:szCs w:val="21"/>
        </w:rPr>
        <w:t>に該当する者</w:t>
      </w:r>
    </w:p>
    <w:p w14:paraId="5B8F1D70" w14:textId="77777777" w:rsidR="00B963ED" w:rsidRPr="005359AA" w:rsidRDefault="00B963ED" w:rsidP="00B963ED">
      <w:pPr>
        <w:autoSpaceDE w:val="0"/>
        <w:autoSpaceDN w:val="0"/>
        <w:spacing w:line="0" w:lineRule="atLeast"/>
        <w:ind w:leftChars="199" w:left="564" w:hangingChars="81" w:hanging="163"/>
        <w:rPr>
          <w:kern w:val="0"/>
          <w:szCs w:val="21"/>
        </w:rPr>
      </w:pPr>
      <w:r w:rsidRPr="005359AA">
        <w:rPr>
          <mc:AlternateContent>
            <mc:Choice Requires="w16se"/>
            <mc:Fallback>
              <w:rFonts w:cs="ＭＳ 明朝" w:hint="eastAsia"/>
            </mc:Fallback>
          </mc:AlternateContent>
          <w:kern w:val="0"/>
          <w:szCs w:val="21"/>
        </w:rPr>
        <mc:AlternateContent>
          <mc:Choice Requires="w16se">
            <w16se:symEx w16se:font="ＭＳ 明朝" w16se:char="2475"/>
          </mc:Choice>
          <mc:Fallback>
            <w:t>⑵</w:t>
          </mc:Fallback>
        </mc:AlternateContent>
      </w:r>
      <w:r w:rsidRPr="005359AA">
        <w:rPr>
          <w:rFonts w:hint="eastAsia"/>
          <w:kern w:val="0"/>
          <w:szCs w:val="21"/>
        </w:rPr>
        <w:t xml:space="preserve">　役員等が、自己、自社若しくは第三者の不正な利益を図る目的又は第三者に損害を加える目的をもって、暴力団（条例第２条第１号に規定する暴力団をいう。以下同じ｡</w:t>
      </w:r>
      <w:r w:rsidRPr="005359AA">
        <w:rPr>
          <w:kern w:val="0"/>
          <w:szCs w:val="21"/>
        </w:rPr>
        <w:t>)</w:t>
      </w:r>
      <w:r w:rsidRPr="005359AA">
        <w:rPr>
          <w:rFonts w:hint="eastAsia"/>
          <w:kern w:val="0"/>
          <w:szCs w:val="21"/>
        </w:rPr>
        <w:t>又は暴力団員等を利用したと認められる者</w:t>
      </w:r>
    </w:p>
    <w:p w14:paraId="1C6928D5" w14:textId="77777777" w:rsidR="00B963ED" w:rsidRPr="005359AA" w:rsidRDefault="00B963ED" w:rsidP="00B963ED">
      <w:pPr>
        <w:autoSpaceDE w:val="0"/>
        <w:autoSpaceDN w:val="0"/>
        <w:spacing w:line="0" w:lineRule="atLeast"/>
        <w:ind w:leftChars="198" w:left="564" w:hangingChars="82" w:hanging="165"/>
        <w:rPr>
          <w:kern w:val="0"/>
          <w:szCs w:val="21"/>
        </w:rPr>
      </w:pPr>
      <w:r w:rsidRPr="005359AA">
        <w:rPr>
          <w:rFonts w:hint="eastAsia"/>
          <w:kern w:val="0"/>
          <w:szCs w:val="21"/>
        </w:rPr>
        <w:t>⑶　役員等が、暴力団又は暴力団員等に対して財産上の利益の供与又は不当に有利な取扱いをする等直接的又は積極的に暴力団の維持若しくは運営に協力し、又は関与していると認められる者</w:t>
      </w:r>
    </w:p>
    <w:p w14:paraId="09503060" w14:textId="77777777" w:rsidR="00B963ED" w:rsidRPr="005359AA" w:rsidRDefault="00B963ED" w:rsidP="00B963ED">
      <w:pPr>
        <w:autoSpaceDE w:val="0"/>
        <w:autoSpaceDN w:val="0"/>
        <w:spacing w:line="0" w:lineRule="atLeast"/>
        <w:ind w:leftChars="199" w:left="651" w:hangingChars="124" w:hanging="250"/>
        <w:rPr>
          <w:kern w:val="0"/>
          <w:szCs w:val="21"/>
        </w:rPr>
      </w:pPr>
      <w:r w:rsidRPr="005359AA">
        <w:rPr>
          <w:rFonts w:hint="eastAsia"/>
          <w:kern w:val="0"/>
          <w:szCs w:val="21"/>
        </w:rPr>
        <w:t>⑷　上記</w:t>
      </w:r>
      <w:r w:rsidRPr="005359AA">
        <w:rPr>
          <mc:AlternateContent>
            <mc:Choice Requires="w16se"/>
            <mc:Fallback>
              <w:rFonts w:cs="ＭＳ 明朝" w:hint="eastAsia"/>
            </mc:Fallback>
          </mc:AlternateContent>
          <w:kern w:val="0"/>
          <w:szCs w:val="21"/>
        </w:rPr>
        <mc:AlternateContent>
          <mc:Choice Requires="w16se">
            <w16se:symEx w16se:font="ＭＳ 明朝" w16se:char="2474"/>
          </mc:Choice>
          <mc:Fallback>
            <w:t>⑴</w:t>
          </mc:Fallback>
        </mc:AlternateContent>
      </w:r>
      <w:r w:rsidRPr="005359AA">
        <w:rPr>
          <w:rFonts w:hint="eastAsia"/>
          <w:kern w:val="0"/>
          <w:szCs w:val="21"/>
        </w:rPr>
        <w:t>から⑶までに該当するもののほか、役員等が、暴力団又は暴力団員等と密接な関係を有していると認められる者</w:t>
      </w:r>
    </w:p>
    <w:p w14:paraId="645C80CE" w14:textId="77777777" w:rsidR="00B963ED" w:rsidRPr="005359AA" w:rsidRDefault="00B963ED" w:rsidP="00B963ED">
      <w:pPr>
        <w:autoSpaceDE w:val="0"/>
        <w:autoSpaceDN w:val="0"/>
        <w:spacing w:line="0" w:lineRule="atLeast"/>
        <w:ind w:leftChars="100" w:left="404" w:hangingChars="100" w:hanging="202"/>
        <w:rPr>
          <w:kern w:val="0"/>
          <w:szCs w:val="21"/>
        </w:rPr>
      </w:pPr>
      <w:r w:rsidRPr="005359AA">
        <w:rPr>
          <w:rFonts w:hint="eastAsia"/>
          <w:kern w:val="0"/>
          <w:szCs w:val="21"/>
        </w:rPr>
        <w:t>２　１の各号に掲げる者が、経営に関与していません。</w:t>
      </w:r>
    </w:p>
    <w:p w14:paraId="4BC645F0" w14:textId="77777777" w:rsidR="00B963ED" w:rsidRPr="005359AA" w:rsidRDefault="00B963ED" w:rsidP="00B963ED">
      <w:pPr>
        <w:autoSpaceDE w:val="0"/>
        <w:autoSpaceDN w:val="0"/>
        <w:spacing w:line="0" w:lineRule="atLeast"/>
        <w:ind w:leftChars="100" w:left="404" w:hangingChars="100" w:hanging="202"/>
        <w:rPr>
          <w:kern w:val="0"/>
          <w:szCs w:val="21"/>
        </w:rPr>
      </w:pPr>
      <w:r w:rsidRPr="005359AA">
        <w:rPr>
          <w:rFonts w:hint="eastAsia"/>
          <w:kern w:val="0"/>
          <w:szCs w:val="21"/>
        </w:rPr>
        <w:t>３　当社又は私が暴力団員等による不当要求を受けた場合には、断固としてこれを拒否し、速やかにこれを管轄警察署に報告し、必要な協力を求めます。</w:t>
      </w:r>
    </w:p>
    <w:p w14:paraId="1075DFA2" w14:textId="77777777" w:rsidR="00B963ED" w:rsidRPr="005359AA" w:rsidRDefault="00B963ED" w:rsidP="00B963ED">
      <w:pPr>
        <w:autoSpaceDE w:val="0"/>
        <w:autoSpaceDN w:val="0"/>
        <w:spacing w:line="0" w:lineRule="atLeast"/>
        <w:ind w:leftChars="100" w:left="202"/>
        <w:rPr>
          <w:kern w:val="0"/>
          <w:szCs w:val="21"/>
        </w:rPr>
      </w:pPr>
      <w:r w:rsidRPr="005359AA">
        <w:rPr>
          <w:rFonts w:hint="eastAsia"/>
          <w:kern w:val="0"/>
          <w:szCs w:val="21"/>
        </w:rPr>
        <w:t>４　上記１から３に反する場合、市が行う一切の措置について異議の申し立てを行いません。</w:t>
      </w:r>
    </w:p>
    <w:p w14:paraId="1510FC5B" w14:textId="77777777" w:rsidR="00B963ED" w:rsidRPr="005359AA" w:rsidRDefault="00B963ED" w:rsidP="00B963ED">
      <w:pPr>
        <w:autoSpaceDE w:val="0"/>
        <w:autoSpaceDN w:val="0"/>
        <w:spacing w:line="0" w:lineRule="atLeast"/>
        <w:rPr>
          <w:kern w:val="0"/>
          <w:szCs w:val="21"/>
        </w:rPr>
      </w:pPr>
    </w:p>
    <w:p w14:paraId="47ADF2DE" w14:textId="77777777" w:rsidR="00B963ED" w:rsidRPr="005359AA" w:rsidRDefault="00B963ED" w:rsidP="00B963ED">
      <w:pPr>
        <w:autoSpaceDE w:val="0"/>
        <w:autoSpaceDN w:val="0"/>
        <w:spacing w:line="0" w:lineRule="atLeast"/>
        <w:jc w:val="right"/>
        <w:rPr>
          <w:kern w:val="0"/>
          <w:szCs w:val="21"/>
        </w:rPr>
      </w:pPr>
      <w:r w:rsidRPr="005359AA">
        <w:rPr>
          <w:rFonts w:hint="eastAsia"/>
          <w:kern w:val="0"/>
          <w:szCs w:val="21"/>
        </w:rPr>
        <w:t xml:space="preserve">　　年　　月　　日</w:t>
      </w:r>
    </w:p>
    <w:p w14:paraId="774B173F" w14:textId="77777777" w:rsidR="00B963ED" w:rsidRDefault="00B963ED" w:rsidP="00B963ED">
      <w:pPr>
        <w:autoSpaceDE w:val="0"/>
        <w:autoSpaceDN w:val="0"/>
        <w:spacing w:line="0" w:lineRule="atLeast"/>
        <w:ind w:left="202" w:hangingChars="100" w:hanging="202"/>
        <w:rPr>
          <w:kern w:val="0"/>
          <w:szCs w:val="21"/>
        </w:rPr>
      </w:pPr>
    </w:p>
    <w:p w14:paraId="16C7BB9C" w14:textId="77777777" w:rsidR="00B963ED" w:rsidRPr="005359AA" w:rsidRDefault="00B963ED" w:rsidP="00B963ED">
      <w:pPr>
        <w:autoSpaceDE w:val="0"/>
        <w:autoSpaceDN w:val="0"/>
        <w:spacing w:line="0" w:lineRule="atLeast"/>
        <w:ind w:left="202" w:hangingChars="100" w:hanging="202"/>
        <w:rPr>
          <w:kern w:val="0"/>
          <w:szCs w:val="21"/>
        </w:rPr>
      </w:pPr>
      <w:r w:rsidRPr="005359AA">
        <w:rPr>
          <w:rFonts w:hint="eastAsia"/>
          <w:kern w:val="0"/>
          <w:szCs w:val="21"/>
        </w:rPr>
        <w:t>伊豆市長　様</w:t>
      </w:r>
    </w:p>
    <w:p w14:paraId="0774FC8F" w14:textId="77777777" w:rsidR="00B963ED" w:rsidRPr="005359AA" w:rsidRDefault="00B963ED" w:rsidP="00B963ED">
      <w:pPr>
        <w:autoSpaceDE w:val="0"/>
        <w:autoSpaceDN w:val="0"/>
        <w:spacing w:line="0" w:lineRule="atLeast"/>
        <w:ind w:left="202" w:hangingChars="100" w:hanging="202"/>
        <w:rPr>
          <w:kern w:val="0"/>
          <w:szCs w:val="21"/>
        </w:rPr>
      </w:pPr>
    </w:p>
    <w:p w14:paraId="2E09A5DC" w14:textId="77777777" w:rsidR="00B963ED" w:rsidRPr="005359AA" w:rsidRDefault="00B963ED" w:rsidP="00B963ED">
      <w:pPr>
        <w:autoSpaceDE w:val="0"/>
        <w:autoSpaceDN w:val="0"/>
        <w:spacing w:line="0" w:lineRule="atLeast"/>
        <w:ind w:firstLineChars="2300" w:firstLine="4636"/>
        <w:rPr>
          <w:kern w:val="0"/>
          <w:szCs w:val="21"/>
        </w:rPr>
      </w:pPr>
      <w:r w:rsidRPr="005359AA">
        <w:rPr>
          <w:rFonts w:hint="eastAsia"/>
          <w:kern w:val="0"/>
          <w:szCs w:val="21"/>
        </w:rPr>
        <w:t>住　所</w:t>
      </w:r>
    </w:p>
    <w:p w14:paraId="432CAD55" w14:textId="77777777" w:rsidR="00B963ED" w:rsidRPr="005359AA" w:rsidRDefault="00B963ED" w:rsidP="00B963ED">
      <w:pPr>
        <w:autoSpaceDE w:val="0"/>
        <w:autoSpaceDN w:val="0"/>
        <w:spacing w:line="0" w:lineRule="atLeast"/>
        <w:ind w:left="202" w:hangingChars="100" w:hanging="202"/>
        <w:rPr>
          <w:kern w:val="0"/>
          <w:szCs w:val="21"/>
        </w:rPr>
      </w:pPr>
      <w:r w:rsidRPr="005359AA">
        <w:rPr>
          <w:rFonts w:hint="eastAsia"/>
          <w:kern w:val="0"/>
          <w:szCs w:val="21"/>
        </w:rPr>
        <w:t xml:space="preserve">　　　　　　　　　　　　　　　　　　　　　　　名　称</w:t>
      </w:r>
    </w:p>
    <w:p w14:paraId="24026980" w14:textId="77777777" w:rsidR="00B963ED" w:rsidRPr="005359AA" w:rsidRDefault="00B963ED" w:rsidP="00B963ED">
      <w:pPr>
        <w:autoSpaceDE w:val="0"/>
        <w:autoSpaceDN w:val="0"/>
        <w:spacing w:line="0" w:lineRule="atLeast"/>
        <w:ind w:firstLineChars="2300" w:firstLine="4636"/>
        <w:rPr>
          <w:kern w:val="0"/>
          <w:szCs w:val="21"/>
        </w:rPr>
      </w:pPr>
      <w:r w:rsidRPr="005359AA">
        <w:rPr>
          <w:rFonts w:hint="eastAsia"/>
          <w:kern w:val="0"/>
          <w:szCs w:val="21"/>
        </w:rPr>
        <w:t xml:space="preserve">代表者　　　　　　　　　　　　　　　　　</w:t>
      </w:r>
      <w:r w:rsidRPr="005359AA">
        <w:rPr>
          <mc:AlternateContent>
            <mc:Choice Requires="w16se"/>
            <mc:Fallback>
              <w:rFonts w:cs="ＭＳ 明朝" w:hint="eastAsia"/>
            </mc:Fallback>
          </mc:AlternateContent>
          <w:kern w:val="0"/>
          <w:szCs w:val="21"/>
        </w:rPr>
        <mc:AlternateContent>
          <mc:Choice Requires="w16se">
            <w16se:symEx w16se:font="ＭＳ 明朝" w16se:char="329E"/>
          </mc:Choice>
          <mc:Fallback>
            <w:t>㊞</w:t>
          </mc:Fallback>
        </mc:AlternateContent>
      </w:r>
    </w:p>
    <w:p w14:paraId="0B962241" w14:textId="77777777" w:rsidR="00B963ED" w:rsidRDefault="00B963ED" w:rsidP="00B963ED">
      <w:pPr>
        <w:autoSpaceDE w:val="0"/>
        <w:autoSpaceDN w:val="0"/>
        <w:spacing w:line="0" w:lineRule="atLeast"/>
        <w:rPr>
          <w:kern w:val="0"/>
          <w:szCs w:val="21"/>
          <w:u w:val="single"/>
        </w:rPr>
      </w:pPr>
    </w:p>
    <w:p w14:paraId="19ACC76C" w14:textId="77777777" w:rsidR="00B963ED" w:rsidRPr="005359AA" w:rsidRDefault="00B963ED" w:rsidP="00B963ED">
      <w:pPr>
        <w:autoSpaceDE w:val="0"/>
        <w:autoSpaceDN w:val="0"/>
        <w:spacing w:line="0" w:lineRule="atLeast"/>
        <w:rPr>
          <w:kern w:val="0"/>
          <w:szCs w:val="21"/>
          <w:u w:val="single"/>
        </w:rPr>
      </w:pPr>
    </w:p>
    <w:sectPr w:rsidR="00B963ED" w:rsidRPr="005359AA" w:rsidSect="00CD46A2">
      <w:pgSz w:w="11906" w:h="16838" w:code="9"/>
      <w:pgMar w:top="1418" w:right="1418" w:bottom="1418" w:left="1418" w:header="851" w:footer="992" w:gutter="0"/>
      <w:cols w:space="425"/>
      <w:docGrid w:type="linesAndChars" w:linePitch="311"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52343"/>
    <w:multiLevelType w:val="hybridMultilevel"/>
    <w:tmpl w:val="E7A081D2"/>
    <w:lvl w:ilvl="0" w:tplc="11D6B734">
      <w:start w:val="4"/>
      <w:numFmt w:val="bullet"/>
      <w:lvlText w:val="※"/>
      <w:lvlJc w:val="left"/>
      <w:pPr>
        <w:ind w:left="680" w:hanging="360"/>
      </w:pPr>
      <w:rPr>
        <w:rFonts w:ascii="ＭＳ 明朝" w:eastAsia="ＭＳ 明朝" w:hAnsi="ＭＳ 明朝" w:cstheme="minorBidi"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1" w15:restartNumberingAfterBreak="0">
    <w:nsid w:val="7F5E119A"/>
    <w:multiLevelType w:val="hybridMultilevel"/>
    <w:tmpl w:val="2EC0F32A"/>
    <w:lvl w:ilvl="0" w:tplc="2C3C77A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3ED"/>
    <w:rsid w:val="004F6904"/>
    <w:rsid w:val="00532231"/>
    <w:rsid w:val="00B963ED"/>
    <w:rsid w:val="00F44C48"/>
    <w:rsid w:val="00FB4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8254FB"/>
  <w15:chartTrackingRefBased/>
  <w15:docId w15:val="{CA0A85A0-992E-49D2-8AB6-4BD96A74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3ED"/>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B96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963ED"/>
    <w:pPr>
      <w:jc w:val="center"/>
    </w:pPr>
  </w:style>
  <w:style w:type="character" w:customStyle="1" w:styleId="a5">
    <w:name w:val="記 (文字)"/>
    <w:basedOn w:val="a0"/>
    <w:link w:val="a4"/>
    <w:uiPriority w:val="99"/>
    <w:rsid w:val="00B963ED"/>
    <w:rPr>
      <w:rFonts w:ascii="ＭＳ 明朝" w:eastAsia="ＭＳ 明朝" w:hAnsi="ＭＳ 明朝"/>
    </w:rPr>
  </w:style>
  <w:style w:type="paragraph" w:styleId="a6">
    <w:name w:val="Closing"/>
    <w:basedOn w:val="a"/>
    <w:link w:val="a7"/>
    <w:uiPriority w:val="99"/>
    <w:unhideWhenUsed/>
    <w:rsid w:val="00B963ED"/>
    <w:pPr>
      <w:jc w:val="right"/>
    </w:pPr>
  </w:style>
  <w:style w:type="character" w:customStyle="1" w:styleId="a7">
    <w:name w:val="結語 (文字)"/>
    <w:basedOn w:val="a0"/>
    <w:link w:val="a6"/>
    <w:uiPriority w:val="99"/>
    <w:rsid w:val="00B963ED"/>
    <w:rPr>
      <w:rFonts w:ascii="ＭＳ 明朝" w:eastAsia="ＭＳ 明朝" w:hAnsi="ＭＳ 明朝"/>
    </w:rPr>
  </w:style>
  <w:style w:type="paragraph" w:customStyle="1" w:styleId="Default">
    <w:name w:val="Default"/>
    <w:rsid w:val="00B963ED"/>
    <w:pPr>
      <w:widowControl w:val="0"/>
      <w:autoSpaceDE w:val="0"/>
      <w:autoSpaceDN w:val="0"/>
      <w:adjustRightInd w:val="0"/>
    </w:pPr>
    <w:rPr>
      <w:rFonts w:ascii="ＭＳ 明朝" w:eastAsia="ＭＳ 明朝" w:cs="ＭＳ 明朝"/>
      <w:color w:val="000000"/>
      <w:kern w:val="0"/>
      <w:sz w:val="24"/>
      <w:szCs w:val="24"/>
    </w:rPr>
  </w:style>
  <w:style w:type="paragraph" w:styleId="a8">
    <w:name w:val="List Paragraph"/>
    <w:basedOn w:val="a"/>
    <w:uiPriority w:val="34"/>
    <w:qFormat/>
    <w:rsid w:val="00B963ED"/>
    <w:pPr>
      <w:ind w:leftChars="400" w:left="840"/>
    </w:pPr>
  </w:style>
  <w:style w:type="character" w:styleId="a9">
    <w:name w:val="annotation reference"/>
    <w:basedOn w:val="a0"/>
    <w:uiPriority w:val="99"/>
    <w:semiHidden/>
    <w:unhideWhenUsed/>
    <w:rsid w:val="00B963ED"/>
    <w:rPr>
      <w:sz w:val="18"/>
      <w:szCs w:val="18"/>
    </w:rPr>
  </w:style>
  <w:style w:type="paragraph" w:styleId="aa">
    <w:name w:val="annotation text"/>
    <w:basedOn w:val="a"/>
    <w:link w:val="ab"/>
    <w:uiPriority w:val="99"/>
    <w:semiHidden/>
    <w:unhideWhenUsed/>
    <w:rsid w:val="00B963ED"/>
    <w:pPr>
      <w:jc w:val="left"/>
    </w:pPr>
  </w:style>
  <w:style w:type="character" w:customStyle="1" w:styleId="ab">
    <w:name w:val="コメント文字列 (文字)"/>
    <w:basedOn w:val="a0"/>
    <w:link w:val="aa"/>
    <w:uiPriority w:val="99"/>
    <w:semiHidden/>
    <w:rsid w:val="00B963ED"/>
    <w:rPr>
      <w:rFonts w:ascii="ＭＳ 明朝" w:eastAsia="ＭＳ 明朝" w:hAnsi="ＭＳ 明朝"/>
    </w:rPr>
  </w:style>
  <w:style w:type="table" w:styleId="a3">
    <w:name w:val="Table Grid"/>
    <w:basedOn w:val="a1"/>
    <w:uiPriority w:val="39"/>
    <w:rsid w:val="00B96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963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963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泰宏</dc:creator>
  <cp:keywords/>
  <dc:description/>
  <cp:lastModifiedBy>酒井 隼人</cp:lastModifiedBy>
  <cp:revision>2</cp:revision>
  <dcterms:created xsi:type="dcterms:W3CDTF">2022-09-15T02:06:00Z</dcterms:created>
  <dcterms:modified xsi:type="dcterms:W3CDTF">2022-09-15T02:06:00Z</dcterms:modified>
</cp:coreProperties>
</file>